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jc w:val="center"/>
        <w:rPr/>
      </w:pPr>
      <w:r w:rsidDel="00000000" w:rsidR="00000000" w:rsidRPr="00000000">
        <w:rPr>
          <w:rtl w:val="0"/>
        </w:rPr>
        <w:t xml:space="preserve">Game Graphics in 8-Bit Assembly</w:t>
      </w:r>
    </w:p>
    <w:p w:rsidR="00000000" w:rsidDel="00000000" w:rsidP="00000000" w:rsidRDefault="00000000" w:rsidRPr="00000000" w14:paraId="00000002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3">
      <w:pPr>
        <w:rPr/>
      </w:pPr>
      <w:r w:rsidDel="00000000" w:rsidR="00000000" w:rsidRPr="00000000">
        <w:rPr>
          <w:rtl w:val="0"/>
        </w:rPr>
        <w:t xml:space="preserve">This document is a compilation of my notes from the ‘Let's Make EdVenture’ Youtube course by ‘Mission: Ed Possible’. Per the playlist description, this course is a tutorial series for making a Rogue-like in Atari 8-bit 6502 Assembly Language. A big thanks to Ed for creating this incredibly informative playlist! </w:t>
      </w:r>
    </w:p>
    <w:p w:rsidR="00000000" w:rsidDel="00000000" w:rsidP="00000000" w:rsidRDefault="00000000" w:rsidRPr="00000000" w14:paraId="00000004">
      <w:pPr>
        <w:rPr>
          <w:sz w:val="20"/>
          <w:szCs w:val="20"/>
        </w:rPr>
      </w:pPr>
      <w:hyperlink r:id="rId6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https://youtube.com/playlist?list=PL7IgmhqRiwzFrYkkmF2PuxODsAVTSYeZL&amp;si=8MdvZD9ku17IfydM</w:t>
        </w:r>
      </w:hyperlink>
      <w:r w:rsidDel="00000000" w:rsidR="00000000" w:rsidRPr="00000000">
        <w:rPr>
          <w:sz w:val="20"/>
          <w:szCs w:val="20"/>
          <w:rtl w:val="0"/>
        </w:rPr>
        <w:t xml:space="preserve"> </w:t>
      </w:r>
    </w:p>
    <w:p w:rsidR="00000000" w:rsidDel="00000000" w:rsidP="00000000" w:rsidRDefault="00000000" w:rsidRPr="00000000" w14:paraId="0000000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6">
      <w:pPr>
        <w:rPr/>
      </w:pPr>
      <w:r w:rsidDel="00000000" w:rsidR="00000000" w:rsidRPr="00000000">
        <w:rPr>
          <w:rtl w:val="0"/>
        </w:rPr>
        <w:t xml:space="preserve">Writing a Text Character to the Screen</w:t>
      </w:r>
    </w:p>
    <w:p w:rsidR="00000000" w:rsidDel="00000000" w:rsidP="00000000" w:rsidRDefault="00000000" w:rsidRPr="00000000" w14:paraId="00000007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967163" cy="2763012"/>
            <wp:effectExtent b="0" l="0" r="0" t="0"/>
            <wp:docPr id="14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967163" cy="27630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8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9">
      <w:pPr>
        <w:rPr/>
      </w:pPr>
      <w:r w:rsidDel="00000000" w:rsidR="00000000" w:rsidRPr="00000000">
        <w:rPr>
          <w:rtl w:val="0"/>
        </w:rPr>
        <w:t xml:space="preserve">Writing a String of Text Characters to the Screen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05854" cy="3119438"/>
            <wp:effectExtent b="0" l="0" r="0" t="0"/>
            <wp:docPr id="3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05854" cy="31194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C">
      <w:pPr>
        <w:rPr/>
      </w:pPr>
      <w:r w:rsidDel="00000000" w:rsidR="00000000" w:rsidRPr="00000000">
        <w:rPr>
          <w:rtl w:val="0"/>
        </w:rPr>
        <w:t xml:space="preserve">Atari Antic Graphics Modes</w:t>
      </w:r>
    </w:p>
    <w:p w:rsidR="00000000" w:rsidDel="00000000" w:rsidP="00000000" w:rsidRDefault="00000000" w:rsidRPr="00000000" w14:paraId="0000000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3438525" cy="2397343"/>
            <wp:effectExtent b="0" l="0" r="0" t="0"/>
            <wp:docPr id="4" name="image25.png"/>
            <a:graphic>
              <a:graphicData uri="http://schemas.openxmlformats.org/drawingml/2006/picture">
                <pic:pic>
                  <pic:nvPicPr>
                    <pic:cNvPr id="0" name="image25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438525" cy="239734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81463" cy="2824942"/>
            <wp:effectExtent b="0" l="0" r="0" t="0"/>
            <wp:docPr id="1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81463" cy="282494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114800" cy="2227758"/>
            <wp:effectExtent b="0" l="0" r="0" t="0"/>
            <wp:docPr id="21" name="image18.png"/>
            <a:graphic>
              <a:graphicData uri="http://schemas.openxmlformats.org/drawingml/2006/picture">
                <pic:pic>
                  <pic:nvPicPr>
                    <pic:cNvPr id="0" name="image18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4800" cy="222775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rPr/>
      </w:pPr>
      <w:r w:rsidDel="00000000" w:rsidR="00000000" w:rsidRPr="00000000">
        <w:rPr>
          <w:rtl w:val="0"/>
        </w:rPr>
        <w:t xml:space="preserve">Writing Characters using Antic Mode Graphics</w:t>
      </w:r>
    </w:p>
    <w:p w:rsidR="00000000" w:rsidDel="00000000" w:rsidP="00000000" w:rsidRDefault="00000000" w:rsidRPr="00000000" w14:paraId="00000013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4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510088" cy="3119312"/>
            <wp:effectExtent b="0" l="0" r="0" t="0"/>
            <wp:docPr id="23" name="image19.png"/>
            <a:graphic>
              <a:graphicData uri="http://schemas.openxmlformats.org/drawingml/2006/picture">
                <pic:pic>
                  <pic:nvPicPr>
                    <pic:cNvPr id="0" name="image19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510088" cy="31193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rPr/>
      </w:pPr>
      <w:r w:rsidDel="00000000" w:rsidR="00000000" w:rsidRPr="00000000">
        <w:rPr>
          <w:rtl w:val="0"/>
        </w:rPr>
        <w:t xml:space="preserve">Painting a Single Pixel (Top Right) in tan 8x8 Tile</w:t>
      </w:r>
    </w:p>
    <w:p w:rsidR="00000000" w:rsidDel="00000000" w:rsidP="00000000" w:rsidRDefault="00000000" w:rsidRPr="00000000" w14:paraId="00000017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Antic 2 for the Top Line, Antic 5 for the Remaing Lines</w:t>
      </w:r>
    </w:p>
    <w:p w:rsidR="00000000" w:rsidDel="00000000" w:rsidP="00000000" w:rsidRDefault="00000000" w:rsidRPr="00000000" w14:paraId="00000018">
      <w:pPr>
        <w:numPr>
          <w:ilvl w:val="0"/>
          <w:numId w:val="3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Screen is 40 x 20?</w:t>
      </w:r>
    </w:p>
    <w:p w:rsidR="00000000" w:rsidDel="00000000" w:rsidP="00000000" w:rsidRDefault="00000000" w:rsidRPr="00000000" w14:paraId="00000019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A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00625" cy="3444261"/>
            <wp:effectExtent b="0" l="0" r="0" t="0"/>
            <wp:docPr id="17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00625" cy="344426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B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C">
      <w:pPr>
        <w:rPr/>
      </w:pPr>
      <w:r w:rsidDel="00000000" w:rsidR="00000000" w:rsidRPr="00000000">
        <w:rPr>
          <w:rtl w:val="0"/>
        </w:rPr>
        <w:t xml:space="preserve">Painting a Slash by Painting Pixels</w:t>
      </w:r>
    </w:p>
    <w:p w:rsidR="00000000" w:rsidDel="00000000" w:rsidP="00000000" w:rsidRDefault="00000000" w:rsidRPr="00000000" w14:paraId="0000001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10163" cy="3472062"/>
            <wp:effectExtent b="0" l="0" r="0" t="0"/>
            <wp:docPr id="13" name="image17.png"/>
            <a:graphic>
              <a:graphicData uri="http://schemas.openxmlformats.org/drawingml/2006/picture">
                <pic:pic>
                  <pic:nvPicPr>
                    <pic:cNvPr id="0" name="image17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10163" cy="347206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F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0">
      <w:pPr>
        <w:rPr/>
      </w:pPr>
      <w:r w:rsidDel="00000000" w:rsidR="00000000" w:rsidRPr="00000000">
        <w:rPr>
          <w:rtl w:val="0"/>
        </w:rPr>
        <w:t xml:space="preserve">Painting an ‘X’ by Painting Pixels</w:t>
      </w:r>
    </w:p>
    <w:p w:rsidR="00000000" w:rsidDel="00000000" w:rsidP="00000000" w:rsidRDefault="00000000" w:rsidRPr="00000000" w14:paraId="0000002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43488" cy="3402738"/>
            <wp:effectExtent b="0" l="0" r="0" t="0"/>
            <wp:docPr id="5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43488" cy="34027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3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4">
      <w:pPr>
        <w:rPr/>
      </w:pPr>
      <w:r w:rsidDel="00000000" w:rsidR="00000000" w:rsidRPr="00000000">
        <w:rPr>
          <w:rtl w:val="0"/>
        </w:rPr>
        <w:t xml:space="preserve">Illustrating Character Width and Demonstrating How We can Create Patters</w:t>
      </w:r>
    </w:p>
    <w:p w:rsidR="00000000" w:rsidDel="00000000" w:rsidP="00000000" w:rsidRDefault="00000000" w:rsidRPr="00000000" w14:paraId="00000025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34790" cy="3464337"/>
            <wp:effectExtent b="0" l="0" r="0" t="0"/>
            <wp:docPr id="10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34790" cy="346433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8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79623" cy="3519488"/>
            <wp:effectExtent b="0" l="0" r="0" t="0"/>
            <wp:docPr id="16" name="image21.png"/>
            <a:graphic>
              <a:graphicData uri="http://schemas.openxmlformats.org/drawingml/2006/picture">
                <pic:pic>
                  <pic:nvPicPr>
                    <pic:cNvPr id="0" name="image21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79623" cy="351948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B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rPr/>
      </w:pPr>
      <w:r w:rsidDel="00000000" w:rsidR="00000000" w:rsidRPr="00000000">
        <w:rPr>
          <w:rtl w:val="0"/>
        </w:rPr>
        <w:t xml:space="preserve">Working towards Creating a Ball</w:t>
      </w:r>
    </w:p>
    <w:p w:rsidR="00000000" w:rsidDel="00000000" w:rsidP="00000000" w:rsidRDefault="00000000" w:rsidRPr="00000000" w14:paraId="0000002D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72088" cy="3556969"/>
            <wp:effectExtent b="0" l="0" r="0" t="0"/>
            <wp:docPr id="25" name="image23.png"/>
            <a:graphic>
              <a:graphicData uri="http://schemas.openxmlformats.org/drawingml/2006/picture">
                <pic:pic>
                  <pic:nvPicPr>
                    <pic:cNvPr id="0" name="image23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72088" cy="355696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238750" cy="3631091"/>
            <wp:effectExtent b="0" l="0" r="0" t="0"/>
            <wp:docPr id="24" name="image24.png"/>
            <a:graphic>
              <a:graphicData uri="http://schemas.openxmlformats.org/drawingml/2006/picture">
                <pic:pic>
                  <pic:nvPicPr>
                    <pic:cNvPr id="0" name="image24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238750" cy="363109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3">
      <w:pPr>
        <w:rPr/>
      </w:pPr>
      <w:r w:rsidDel="00000000" w:rsidR="00000000" w:rsidRPr="00000000">
        <w:rPr>
          <w:rtl w:val="0"/>
        </w:rPr>
        <w:t xml:space="preserve">ASCII Character Set</w:t>
      </w:r>
    </w:p>
    <w:p w:rsidR="00000000" w:rsidDel="00000000" w:rsidP="00000000" w:rsidRDefault="00000000" w:rsidRPr="00000000" w14:paraId="00000034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1943100" cy="1952625"/>
            <wp:effectExtent b="0" l="0" r="0" t="0"/>
            <wp:docPr id="9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43100" cy="1952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95875" cy="4238625"/>
            <wp:effectExtent b="0" l="0" r="0" t="0"/>
            <wp:docPr id="22" name="image22.png"/>
            <a:graphic>
              <a:graphicData uri="http://schemas.openxmlformats.org/drawingml/2006/picture">
                <pic:pic>
                  <pic:nvPicPr>
                    <pic:cNvPr id="0" name="image2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95875" cy="42386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rPr/>
      </w:pPr>
      <w:r w:rsidDel="00000000" w:rsidR="00000000" w:rsidRPr="00000000">
        <w:rPr>
          <w:rtl w:val="0"/>
        </w:rPr>
        <w:t xml:space="preserve">NTSC Palette</w:t>
      </w:r>
    </w:p>
    <w:p w:rsidR="00000000" w:rsidDel="00000000" w:rsidP="00000000" w:rsidRDefault="00000000" w:rsidRPr="00000000" w14:paraId="0000003A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2266950" cy="4010025"/>
            <wp:effectExtent b="0" l="0" r="0" t="0"/>
            <wp:docPr id="8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2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266950" cy="401002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rPr/>
      </w:pPr>
      <w:r w:rsidDel="00000000" w:rsidR="00000000" w:rsidRPr="00000000">
        <w:rPr>
          <w:rtl w:val="0"/>
        </w:rPr>
        <w:t xml:space="preserve">Using Color Tables to Paint Two Separate Colored Balls</w:t>
      </w:r>
    </w:p>
    <w:p w:rsidR="00000000" w:rsidDel="00000000" w:rsidP="00000000" w:rsidRDefault="00000000" w:rsidRPr="00000000" w14:paraId="0000003E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62513" cy="3167482"/>
            <wp:effectExtent b="0" l="0" r="0" t="0"/>
            <wp:docPr id="15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2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62513" cy="316748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rPr/>
      </w:pPr>
      <w:r w:rsidDel="00000000" w:rsidR="00000000" w:rsidRPr="00000000">
        <w:rPr>
          <w:rtl w:val="0"/>
        </w:rPr>
        <w:t xml:space="preserve">Using PhotoShop to Create Model Graphics</w:t>
      </w:r>
    </w:p>
    <w:p w:rsidR="00000000" w:rsidDel="00000000" w:rsidP="00000000" w:rsidRDefault="00000000" w:rsidRPr="00000000" w14:paraId="00000041">
      <w:pPr>
        <w:numPr>
          <w:ilvl w:val="0"/>
          <w:numId w:val="1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Single “Wall Tile” Drawn in an 8x8 Grid. The pattern is drawn with the intention on repeating it to create an intricate design</w:t>
      </w:r>
    </w:p>
    <w:p w:rsidR="00000000" w:rsidDel="00000000" w:rsidP="00000000" w:rsidRDefault="00000000" w:rsidRPr="00000000" w14:paraId="00000042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929188" cy="2938554"/>
            <wp:effectExtent b="0" l="0" r="0" t="0"/>
            <wp:docPr id="6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2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929188" cy="2938554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3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4">
      <w:pPr>
        <w:rPr/>
      </w:pPr>
      <w:r w:rsidDel="00000000" w:rsidR="00000000" w:rsidRPr="00000000">
        <w:rPr>
          <w:rtl w:val="0"/>
        </w:rPr>
        <w:t xml:space="preserve">Writing the Code for a Single Tile of the Tile as Drawn in PhotoShop</w:t>
      </w:r>
    </w:p>
    <w:p w:rsidR="00000000" w:rsidDel="00000000" w:rsidP="00000000" w:rsidRDefault="00000000" w:rsidRPr="00000000" w14:paraId="00000045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6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111500"/>
            <wp:effectExtent b="0" l="0" r="0" t="0"/>
            <wp:docPr id="18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2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11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7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8">
      <w:pPr>
        <w:jc w:val="center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9">
      <w:pPr>
        <w:rPr/>
      </w:pPr>
      <w:r w:rsidDel="00000000" w:rsidR="00000000" w:rsidRPr="00000000">
        <w:rPr>
          <w:rtl w:val="0"/>
        </w:rPr>
        <w:t xml:space="preserve">Running the Code</w:t>
      </w:r>
    </w:p>
    <w:p w:rsidR="00000000" w:rsidDel="00000000" w:rsidP="00000000" w:rsidRDefault="00000000" w:rsidRPr="00000000" w14:paraId="0000004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B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023178" cy="2759487"/>
            <wp:effectExtent b="0" l="0" r="0" t="0"/>
            <wp:docPr id="20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2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023178" cy="2759487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D">
      <w:pPr>
        <w:rPr/>
      </w:pPr>
      <w:r w:rsidDel="00000000" w:rsidR="00000000" w:rsidRPr="00000000">
        <w:rPr>
          <w:rtl w:val="0"/>
        </w:rPr>
        <w:t xml:space="preserve">Creating More Model Graphics in PhotoShop</w:t>
      </w:r>
    </w:p>
    <w:p w:rsidR="00000000" w:rsidDel="00000000" w:rsidP="00000000" w:rsidRDefault="00000000" w:rsidRPr="00000000" w14:paraId="0000004E">
      <w:pPr>
        <w:numPr>
          <w:ilvl w:val="0"/>
          <w:numId w:val="2"/>
        </w:numPr>
        <w:ind w:left="720" w:hanging="360"/>
        <w:rPr>
          <w:u w:val="none"/>
        </w:rPr>
      </w:pPr>
      <w:r w:rsidDel="00000000" w:rsidR="00000000" w:rsidRPr="00000000">
        <w:rPr>
          <w:rtl w:val="0"/>
        </w:rPr>
        <w:t xml:space="preserve">To create a game map, we create a Wall Tile, a Floor Tile, a Door Tile, and up/down stairs tiles</w:t>
      </w:r>
    </w:p>
    <w:p w:rsidR="00000000" w:rsidDel="00000000" w:rsidP="00000000" w:rsidRDefault="00000000" w:rsidRPr="00000000" w14:paraId="0000004F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0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943600" cy="3136900"/>
            <wp:effectExtent b="0" l="0" r="0" t="0"/>
            <wp:docPr id="12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2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136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1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2">
      <w:pPr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3">
      <w:pPr>
        <w:rPr/>
      </w:pPr>
      <w:r w:rsidDel="00000000" w:rsidR="00000000" w:rsidRPr="00000000">
        <w:rPr>
          <w:rtl w:val="0"/>
        </w:rPr>
        <w:t xml:space="preserve">Write Code to Methodically Place the Individual Tiles to Create a Game Map</w:t>
      </w:r>
    </w:p>
    <w:p w:rsidR="00000000" w:rsidDel="00000000" w:rsidP="00000000" w:rsidRDefault="00000000" w:rsidRPr="00000000" w14:paraId="00000054">
      <w:pPr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5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033963" cy="3517320"/>
            <wp:effectExtent b="0" l="0" r="0" t="0"/>
            <wp:docPr id="2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2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033963" cy="351732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6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7">
      <w:pPr>
        <w:rPr/>
      </w:pPr>
      <w:r w:rsidDel="00000000" w:rsidR="00000000" w:rsidRPr="00000000">
        <w:rPr>
          <w:rtl w:val="0"/>
        </w:rPr>
        <w:t xml:space="preserve">Use PhotoShop to Create a Model Player Character</w:t>
      </w:r>
    </w:p>
    <w:p w:rsidR="00000000" w:rsidDel="00000000" w:rsidP="00000000" w:rsidRDefault="00000000" w:rsidRPr="00000000" w14:paraId="00000058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9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24450" cy="3416300"/>
            <wp:effectExtent b="0" l="0" r="0" t="0"/>
            <wp:docPr id="1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3416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A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B">
      <w:pPr>
        <w:rPr/>
      </w:pPr>
      <w:r w:rsidDel="00000000" w:rsidR="00000000" w:rsidRPr="00000000">
        <w:rPr>
          <w:rtl w:val="0"/>
        </w:rPr>
        <w:t xml:space="preserve">Use Player Missile Graphics (PMG) to Add More Colors and Overlay Player On Top of Map</w:t>
      </w:r>
    </w:p>
    <w:p w:rsidR="00000000" w:rsidDel="00000000" w:rsidP="00000000" w:rsidRDefault="00000000" w:rsidRPr="00000000" w14:paraId="0000005C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D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4850857" cy="3378612"/>
            <wp:effectExtent b="0" l="0" r="0" t="0"/>
            <wp:docPr id="19" name="image20.png"/>
            <a:graphic>
              <a:graphicData uri="http://schemas.openxmlformats.org/drawingml/2006/picture">
                <pic:pic>
                  <pic:nvPicPr>
                    <pic:cNvPr id="0" name="image20.png"/>
                    <pic:cNvPicPr preferRelativeResize="0"/>
                  </pic:nvPicPr>
                  <pic:blipFill>
                    <a:blip r:embed="rId3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0857" cy="3378612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E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5F">
      <w:pPr>
        <w:rPr/>
      </w:pPr>
      <w:r w:rsidDel="00000000" w:rsidR="00000000" w:rsidRPr="00000000">
        <w:rPr>
          <w:rtl w:val="0"/>
        </w:rPr>
        <w:t xml:space="preserve">Note that up to this point we’ve been using ‘Characters’ to create graphics. We’re going to change this approach and start using ‘Tiles’.</w:t>
      </w:r>
    </w:p>
    <w:p w:rsidR="00000000" w:rsidDel="00000000" w:rsidP="00000000" w:rsidRDefault="00000000" w:rsidRPr="00000000" w14:paraId="00000060">
      <w:pPr>
        <w:jc w:val="center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61">
      <w:pPr>
        <w:jc w:val="center"/>
        <w:rPr/>
      </w:pPr>
      <w:r w:rsidDel="00000000" w:rsidR="00000000" w:rsidRPr="00000000">
        <w:rPr/>
        <w:drawing>
          <wp:inline distB="114300" distT="114300" distL="114300" distR="114300">
            <wp:extent cx="5153025" cy="3593675"/>
            <wp:effectExtent b="0" l="0" r="0" t="0"/>
            <wp:docPr id="7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3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153025" cy="35936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bullet"/>
      <w:lvlText w:val="-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-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-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-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-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-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-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-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-"/>
      <w:lvlJc w:val="lef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en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pageBreakBefore w:val="0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pageBreakBefore w:val="0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.png"/><Relationship Id="rId22" Type="http://schemas.openxmlformats.org/officeDocument/2006/relationships/image" Target="media/image5.png"/><Relationship Id="rId21" Type="http://schemas.openxmlformats.org/officeDocument/2006/relationships/image" Target="media/image22.png"/><Relationship Id="rId24" Type="http://schemas.openxmlformats.org/officeDocument/2006/relationships/image" Target="media/image12.png"/><Relationship Id="rId23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5.png"/><Relationship Id="rId26" Type="http://schemas.openxmlformats.org/officeDocument/2006/relationships/image" Target="media/image10.png"/><Relationship Id="rId25" Type="http://schemas.openxmlformats.org/officeDocument/2006/relationships/image" Target="media/image6.png"/><Relationship Id="rId28" Type="http://schemas.openxmlformats.org/officeDocument/2006/relationships/image" Target="media/image9.png"/><Relationship Id="rId27" Type="http://schemas.openxmlformats.org/officeDocument/2006/relationships/image" Target="media/image13.png"/><Relationship Id="rId5" Type="http://schemas.openxmlformats.org/officeDocument/2006/relationships/styles" Target="styles.xml"/><Relationship Id="rId6" Type="http://schemas.openxmlformats.org/officeDocument/2006/relationships/hyperlink" Target="https://youtube.com/playlist?list=PL7IgmhqRiwzFrYkkmF2PuxODsAVTSYeZL&amp;si=8MdvZD9ku17IfydM" TargetMode="External"/><Relationship Id="rId29" Type="http://schemas.openxmlformats.org/officeDocument/2006/relationships/image" Target="media/image15.png"/><Relationship Id="rId7" Type="http://schemas.openxmlformats.org/officeDocument/2006/relationships/image" Target="media/image1.png"/><Relationship Id="rId8" Type="http://schemas.openxmlformats.org/officeDocument/2006/relationships/image" Target="media/image3.png"/><Relationship Id="rId31" Type="http://schemas.openxmlformats.org/officeDocument/2006/relationships/image" Target="media/image8.png"/><Relationship Id="rId30" Type="http://schemas.openxmlformats.org/officeDocument/2006/relationships/image" Target="media/image20.png"/><Relationship Id="rId11" Type="http://schemas.openxmlformats.org/officeDocument/2006/relationships/image" Target="media/image18.png"/><Relationship Id="rId10" Type="http://schemas.openxmlformats.org/officeDocument/2006/relationships/image" Target="media/image11.png"/><Relationship Id="rId13" Type="http://schemas.openxmlformats.org/officeDocument/2006/relationships/image" Target="media/image4.png"/><Relationship Id="rId12" Type="http://schemas.openxmlformats.org/officeDocument/2006/relationships/image" Target="media/image19.png"/><Relationship Id="rId15" Type="http://schemas.openxmlformats.org/officeDocument/2006/relationships/image" Target="media/image16.png"/><Relationship Id="rId14" Type="http://schemas.openxmlformats.org/officeDocument/2006/relationships/image" Target="media/image17.png"/><Relationship Id="rId17" Type="http://schemas.openxmlformats.org/officeDocument/2006/relationships/image" Target="media/image21.png"/><Relationship Id="rId16" Type="http://schemas.openxmlformats.org/officeDocument/2006/relationships/image" Target="media/image14.png"/><Relationship Id="rId19" Type="http://schemas.openxmlformats.org/officeDocument/2006/relationships/image" Target="media/image24.png"/><Relationship Id="rId18" Type="http://schemas.openxmlformats.org/officeDocument/2006/relationships/image" Target="media/image23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